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EC" w:rsidRPr="007B17EC" w:rsidRDefault="007B17EC" w:rsidP="007B17EC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54"/>
          <w:szCs w:val="54"/>
        </w:rPr>
      </w:pPr>
      <w:r w:rsidRPr="007B17EC">
        <w:rPr>
          <w:rFonts w:ascii="inherit" w:eastAsia="Times New Roman" w:hAnsi="inherit" w:cs="Times New Roman"/>
          <w:b/>
          <w:bCs/>
          <w:kern w:val="36"/>
          <w:sz w:val="54"/>
          <w:szCs w:val="54"/>
        </w:rPr>
        <w:t xml:space="preserve">James W </w:t>
      </w:r>
      <w:proofErr w:type="spellStart"/>
      <w:r w:rsidRPr="007B17EC">
        <w:rPr>
          <w:rFonts w:ascii="inherit" w:eastAsia="Times New Roman" w:hAnsi="inherit" w:cs="Times New Roman"/>
          <w:b/>
          <w:bCs/>
          <w:kern w:val="36"/>
          <w:sz w:val="54"/>
          <w:szCs w:val="54"/>
        </w:rPr>
        <w:t>Sweaney</w:t>
      </w:r>
      <w:proofErr w:type="spellEnd"/>
    </w:p>
    <w:p w:rsidR="007B17EC" w:rsidRDefault="007B17EC" w:rsidP="007B17EC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kern w:val="36"/>
          <w:sz w:val="30"/>
          <w:szCs w:val="30"/>
        </w:rPr>
      </w:pPr>
      <w:r w:rsidRPr="007B17EC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t> </w:t>
      </w:r>
      <w:proofErr w:type="gramStart"/>
      <w:r w:rsidRPr="007B17EC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t>in</w:t>
      </w:r>
      <w:proofErr w:type="gramEnd"/>
      <w:r w:rsidRPr="007B17EC">
        <w:rPr>
          <w:rFonts w:ascii="inherit" w:eastAsia="Times New Roman" w:hAnsi="inherit" w:cs="Times New Roman"/>
          <w:b/>
          <w:bCs/>
          <w:kern w:val="36"/>
          <w:sz w:val="30"/>
          <w:szCs w:val="30"/>
        </w:rPr>
        <w:t xml:space="preserve"> the </w:t>
      </w:r>
      <w:hyperlink r:id="rId6" w:tooltip="U.S., World War II Army Enlistment Records, 1938-1946" w:history="1">
        <w:r w:rsidRPr="007B17EC">
          <w:rPr>
            <w:rFonts w:ascii="inherit" w:eastAsia="Times New Roman" w:hAnsi="inherit" w:cs="Times New Roman"/>
            <w:b/>
            <w:bCs/>
            <w:color w:val="0000FF"/>
            <w:kern w:val="36"/>
            <w:sz w:val="30"/>
            <w:szCs w:val="30"/>
            <w:u w:val="single"/>
          </w:rPr>
          <w:t>U.S., World War II Army Enlistment Records, 1938-1946</w:t>
        </w:r>
      </w:hyperlink>
    </w:p>
    <w:p w:rsidR="007B17EC" w:rsidRPr="007B17EC" w:rsidRDefault="007B17EC" w:rsidP="007B17EC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b/>
          <w:bCs/>
          <w:kern w:val="36"/>
          <w:sz w:val="30"/>
          <w:szCs w:val="30"/>
        </w:rPr>
      </w:pPr>
      <w:bookmarkStart w:id="0" w:name="_GoBack"/>
      <w:bookmarkEnd w:id="0"/>
    </w:p>
    <w:tbl>
      <w:tblPr>
        <w:tblW w:w="5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600"/>
      </w:tblGrid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Name: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 xml:space="preserve">James W </w:t>
            </w:r>
            <w:proofErr w:type="spellStart"/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Sweaney</w:t>
            </w:r>
            <w:proofErr w:type="spellEnd"/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Birth Year: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1923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Race: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White, citizen (White)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Nativity State or Country: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California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State of Residence: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California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County or City: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Riverside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Enlistment Date: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7 Apr 1942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Enlistment State: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California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Enlistment City: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March Field Riverside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Branch: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Air Corps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Branch Code: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Air Corps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Grade: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Private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Grade Code: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Private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Term of Enlistment: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Enlistment for the duration of the War or other emergency, plus six months, subject to the discretion of the President or otherwise according to law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Component: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Army of the United States - includes the following: Voluntary enlistments effective December 8, 1941 and thereafter; One year enlistments of National Guardsman whose State enlistment expires while in the Federal Service; Officers appointed in the Army of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Source: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Civil Life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Education: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1 year of college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lastRenderedPageBreak/>
              <w:t>Civil Occupation: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Actors and actresses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Marital Status: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Single, without dependents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Height: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69</w:t>
            </w:r>
          </w:p>
        </w:tc>
      </w:tr>
      <w:tr w:rsidR="007B17EC" w:rsidRPr="007B17EC" w:rsidTr="007B17EC">
        <w:tc>
          <w:tcPr>
            <w:tcW w:w="2205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7B17EC" w:rsidRPr="007B17EC" w:rsidRDefault="007B17EC" w:rsidP="007B17E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</w:pPr>
            <w:r w:rsidRPr="007B17EC">
              <w:rPr>
                <w:rFonts w:ascii="inherit" w:eastAsia="Times New Roman" w:hAnsi="inherit" w:cs="Times New Roman"/>
                <w:color w:val="181A1C"/>
                <w:sz w:val="21"/>
                <w:szCs w:val="21"/>
              </w:rPr>
              <w:t>Weight:</w:t>
            </w:r>
          </w:p>
        </w:tc>
        <w:tc>
          <w:tcPr>
            <w:tcW w:w="0" w:type="auto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7B17EC" w:rsidRPr="007B17EC" w:rsidRDefault="007B17EC" w:rsidP="007B17E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B17EC">
              <w:rPr>
                <w:rFonts w:ascii="inherit" w:eastAsia="Times New Roman" w:hAnsi="inherit" w:cs="Times New Roman"/>
                <w:sz w:val="24"/>
                <w:szCs w:val="24"/>
              </w:rPr>
              <w:t>166</w:t>
            </w:r>
          </w:p>
        </w:tc>
      </w:tr>
    </w:tbl>
    <w:p w:rsidR="007B17EC" w:rsidRPr="007B17EC" w:rsidRDefault="007B17EC" w:rsidP="007B17EC">
      <w:pPr>
        <w:shd w:val="clear" w:color="auto" w:fill="F5F5F5"/>
        <w:spacing w:after="0" w:line="240" w:lineRule="auto"/>
        <w:outlineLvl w:val="3"/>
        <w:rPr>
          <w:rFonts w:ascii="inherit" w:eastAsia="Times New Roman" w:hAnsi="inherit" w:cs="Arial"/>
          <w:color w:val="181A1C"/>
          <w:sz w:val="24"/>
          <w:szCs w:val="24"/>
        </w:rPr>
      </w:pPr>
      <w:r w:rsidRPr="007B17EC">
        <w:rPr>
          <w:rFonts w:ascii="inherit" w:eastAsia="Times New Roman" w:hAnsi="inherit" w:cs="Arial"/>
          <w:color w:val="181A1C"/>
          <w:sz w:val="24"/>
          <w:szCs w:val="24"/>
        </w:rPr>
        <w:t>Source Information</w:t>
      </w:r>
    </w:p>
    <w:p w:rsidR="007B17EC" w:rsidRPr="007B17EC" w:rsidRDefault="007B17EC" w:rsidP="007B17E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A1C"/>
          <w:sz w:val="24"/>
          <w:szCs w:val="24"/>
        </w:rPr>
      </w:pPr>
      <w:r w:rsidRPr="007B17EC">
        <w:rPr>
          <w:rFonts w:ascii="Arial" w:eastAsia="Times New Roman" w:hAnsi="Arial" w:cs="Arial"/>
          <w:color w:val="181A1C"/>
          <w:sz w:val="24"/>
          <w:szCs w:val="24"/>
        </w:rPr>
        <w:t>Ancestry.com. </w:t>
      </w:r>
      <w:r w:rsidRPr="007B17EC">
        <w:rPr>
          <w:rFonts w:ascii="Arial" w:eastAsia="Times New Roman" w:hAnsi="Arial" w:cs="Arial"/>
          <w:i/>
          <w:iCs/>
          <w:color w:val="181A1C"/>
          <w:sz w:val="24"/>
          <w:szCs w:val="24"/>
        </w:rPr>
        <w:t>U.S., World War II Army Enlistment Records, 1938-1946</w:t>
      </w:r>
      <w:r w:rsidRPr="007B17EC">
        <w:rPr>
          <w:rFonts w:ascii="Arial" w:eastAsia="Times New Roman" w:hAnsi="Arial" w:cs="Arial"/>
          <w:color w:val="181A1C"/>
          <w:sz w:val="24"/>
          <w:szCs w:val="24"/>
        </w:rPr>
        <w:t> [database on-line]. Provo, UT, USA: Ancestry.com Operations, Inc., 2005.</w:t>
      </w:r>
    </w:p>
    <w:p w:rsidR="007B17EC" w:rsidRPr="007B17EC" w:rsidRDefault="007B17EC" w:rsidP="007B17EC">
      <w:pPr>
        <w:shd w:val="clear" w:color="auto" w:fill="F5F5F5"/>
        <w:spacing w:before="150" w:after="0" w:line="240" w:lineRule="auto"/>
        <w:rPr>
          <w:rFonts w:ascii="Arial" w:eastAsia="Times New Roman" w:hAnsi="Arial" w:cs="Arial"/>
          <w:color w:val="181A1C"/>
          <w:sz w:val="24"/>
          <w:szCs w:val="24"/>
        </w:rPr>
      </w:pPr>
      <w:r w:rsidRPr="007B17EC">
        <w:rPr>
          <w:rFonts w:ascii="Arial" w:eastAsia="Times New Roman" w:hAnsi="Arial" w:cs="Arial"/>
          <w:color w:val="181A1C"/>
          <w:sz w:val="24"/>
          <w:szCs w:val="24"/>
        </w:rPr>
        <w:t>Original data: National Archives and Records Administration. Electronic Army Serial Number Merged File, 1938-1946 [Archival Database]; ARC: </w:t>
      </w:r>
      <w:hyperlink r:id="rId7" w:history="1">
        <w:r w:rsidRPr="007B17EC">
          <w:rPr>
            <w:rFonts w:ascii="Arial" w:eastAsia="Times New Roman" w:hAnsi="Arial" w:cs="Arial"/>
            <w:color w:val="005C7D"/>
            <w:sz w:val="24"/>
            <w:szCs w:val="24"/>
            <w:u w:val="single"/>
          </w:rPr>
          <w:t>1263923</w:t>
        </w:r>
      </w:hyperlink>
      <w:r w:rsidRPr="007B17EC">
        <w:rPr>
          <w:rFonts w:ascii="Arial" w:eastAsia="Times New Roman" w:hAnsi="Arial" w:cs="Arial"/>
          <w:color w:val="181A1C"/>
          <w:sz w:val="24"/>
          <w:szCs w:val="24"/>
        </w:rPr>
        <w:t xml:space="preserve">. </w:t>
      </w:r>
      <w:proofErr w:type="gramStart"/>
      <w:r w:rsidRPr="007B17EC">
        <w:rPr>
          <w:rFonts w:ascii="Arial" w:eastAsia="Times New Roman" w:hAnsi="Arial" w:cs="Arial"/>
          <w:color w:val="181A1C"/>
          <w:sz w:val="24"/>
          <w:szCs w:val="24"/>
        </w:rPr>
        <w:t>World War II Army Enlistment Records; Records of the National Archives and Records Administration, Record Group 64; National Archives at College Park.</w:t>
      </w:r>
      <w:proofErr w:type="gramEnd"/>
      <w:r w:rsidRPr="007B17EC">
        <w:rPr>
          <w:rFonts w:ascii="Arial" w:eastAsia="Times New Roman" w:hAnsi="Arial" w:cs="Arial"/>
          <w:color w:val="181A1C"/>
          <w:sz w:val="24"/>
          <w:szCs w:val="24"/>
        </w:rPr>
        <w:t xml:space="preserve"> College Park, Maryland, U.S.A.</w:t>
      </w:r>
    </w:p>
    <w:p w:rsidR="007B17EC" w:rsidRPr="007B17EC" w:rsidRDefault="007B17EC" w:rsidP="007B17EC">
      <w:pPr>
        <w:shd w:val="clear" w:color="auto" w:fill="F5F5F5"/>
        <w:spacing w:after="0" w:line="240" w:lineRule="auto"/>
        <w:outlineLvl w:val="3"/>
        <w:rPr>
          <w:rFonts w:ascii="inherit" w:eastAsia="Times New Roman" w:hAnsi="inherit" w:cs="Arial"/>
          <w:color w:val="181A1C"/>
          <w:sz w:val="24"/>
          <w:szCs w:val="24"/>
        </w:rPr>
      </w:pPr>
      <w:r w:rsidRPr="007B17EC">
        <w:rPr>
          <w:rFonts w:ascii="inherit" w:eastAsia="Times New Roman" w:hAnsi="inherit" w:cs="Arial"/>
          <w:color w:val="181A1C"/>
          <w:sz w:val="24"/>
          <w:szCs w:val="24"/>
        </w:rPr>
        <w:t>Description</w:t>
      </w:r>
    </w:p>
    <w:p w:rsidR="007B17EC" w:rsidRPr="007B17EC" w:rsidRDefault="007B17EC" w:rsidP="007B17E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A1C"/>
          <w:sz w:val="24"/>
          <w:szCs w:val="24"/>
        </w:rPr>
      </w:pPr>
      <w:r w:rsidRPr="007B17EC">
        <w:rPr>
          <w:rFonts w:ascii="Arial" w:eastAsia="Times New Roman" w:hAnsi="Arial" w:cs="Arial"/>
          <w:color w:val="181A1C"/>
          <w:sz w:val="24"/>
          <w:szCs w:val="24"/>
        </w:rPr>
        <w:t>This database contains information on about 8.3 million men and women who enlisted in the U.S. Army during World War II. Information contained in this database usually includes: name of enlistee, army serial number, residence (county and state</w:t>
      </w:r>
    </w:p>
    <w:p w:rsidR="00DC20A7" w:rsidRDefault="00DC20A7"/>
    <w:sectPr w:rsidR="00DC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54EC"/>
    <w:multiLevelType w:val="multilevel"/>
    <w:tmpl w:val="6034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EC"/>
    <w:rsid w:val="007B17EC"/>
    <w:rsid w:val="00D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B1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B17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7B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ubtext">
    <w:name w:val="titlesubtext"/>
    <w:basedOn w:val="DefaultParagraphFont"/>
    <w:rsid w:val="007B17EC"/>
  </w:style>
  <w:style w:type="character" w:styleId="Hyperlink">
    <w:name w:val="Hyperlink"/>
    <w:basedOn w:val="DefaultParagraphFont"/>
    <w:uiPriority w:val="99"/>
    <w:semiHidden/>
    <w:unhideWhenUsed/>
    <w:rsid w:val="007B17EC"/>
    <w:rPr>
      <w:color w:val="0000FF"/>
      <w:u w:val="single"/>
    </w:rPr>
  </w:style>
  <w:style w:type="character" w:customStyle="1" w:styleId="personrecordsavedtotext">
    <w:name w:val="personrecordsavedtotext"/>
    <w:basedOn w:val="DefaultParagraphFont"/>
    <w:rsid w:val="007B17EC"/>
  </w:style>
  <w:style w:type="character" w:customStyle="1" w:styleId="treerecordsavedto">
    <w:name w:val="treerecordsavedto"/>
    <w:basedOn w:val="DefaultParagraphFont"/>
    <w:rsid w:val="007B17EC"/>
  </w:style>
  <w:style w:type="character" w:customStyle="1" w:styleId="indexonlytext">
    <w:name w:val="indexonlytext"/>
    <w:basedOn w:val="DefaultParagraphFont"/>
    <w:rsid w:val="007B17EC"/>
  </w:style>
  <w:style w:type="character" w:customStyle="1" w:styleId="srchhit">
    <w:name w:val="srchhit"/>
    <w:basedOn w:val="DefaultParagraphFont"/>
    <w:rsid w:val="007B17EC"/>
  </w:style>
  <w:style w:type="character" w:customStyle="1" w:styleId="gsrhint">
    <w:name w:val="g_srhint"/>
    <w:basedOn w:val="DefaultParagraphFont"/>
    <w:rsid w:val="007B17EC"/>
  </w:style>
  <w:style w:type="paragraph" w:styleId="NormalWeb">
    <w:name w:val="Normal (Web)"/>
    <w:basedOn w:val="Normal"/>
    <w:uiPriority w:val="99"/>
    <w:semiHidden/>
    <w:unhideWhenUsed/>
    <w:rsid w:val="007B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17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1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7B1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B17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7B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subtext">
    <w:name w:val="titlesubtext"/>
    <w:basedOn w:val="DefaultParagraphFont"/>
    <w:rsid w:val="007B17EC"/>
  </w:style>
  <w:style w:type="character" w:styleId="Hyperlink">
    <w:name w:val="Hyperlink"/>
    <w:basedOn w:val="DefaultParagraphFont"/>
    <w:uiPriority w:val="99"/>
    <w:semiHidden/>
    <w:unhideWhenUsed/>
    <w:rsid w:val="007B17EC"/>
    <w:rPr>
      <w:color w:val="0000FF"/>
      <w:u w:val="single"/>
    </w:rPr>
  </w:style>
  <w:style w:type="character" w:customStyle="1" w:styleId="personrecordsavedtotext">
    <w:name w:val="personrecordsavedtotext"/>
    <w:basedOn w:val="DefaultParagraphFont"/>
    <w:rsid w:val="007B17EC"/>
  </w:style>
  <w:style w:type="character" w:customStyle="1" w:styleId="treerecordsavedto">
    <w:name w:val="treerecordsavedto"/>
    <w:basedOn w:val="DefaultParagraphFont"/>
    <w:rsid w:val="007B17EC"/>
  </w:style>
  <w:style w:type="character" w:customStyle="1" w:styleId="indexonlytext">
    <w:name w:val="indexonlytext"/>
    <w:basedOn w:val="DefaultParagraphFont"/>
    <w:rsid w:val="007B17EC"/>
  </w:style>
  <w:style w:type="character" w:customStyle="1" w:styleId="srchhit">
    <w:name w:val="srchhit"/>
    <w:basedOn w:val="DefaultParagraphFont"/>
    <w:rsid w:val="007B17EC"/>
  </w:style>
  <w:style w:type="character" w:customStyle="1" w:styleId="gsrhint">
    <w:name w:val="g_srhint"/>
    <w:basedOn w:val="DefaultParagraphFont"/>
    <w:rsid w:val="007B17EC"/>
  </w:style>
  <w:style w:type="paragraph" w:styleId="NormalWeb">
    <w:name w:val="Normal (Web)"/>
    <w:basedOn w:val="Normal"/>
    <w:uiPriority w:val="99"/>
    <w:semiHidden/>
    <w:unhideWhenUsed/>
    <w:rsid w:val="007B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17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9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30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1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5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74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1294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search.archives.gov/description/1263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89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2018-05-07T23:10:00Z</dcterms:created>
  <dcterms:modified xsi:type="dcterms:W3CDTF">2018-05-07T23:13:00Z</dcterms:modified>
</cp:coreProperties>
</file>